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190770">
        <w:rPr>
          <w:rFonts w:ascii="Times New Roman" w:hAnsi="Times New Roman" w:cs="Times New Roman"/>
          <w:b/>
          <w:sz w:val="24"/>
          <w:szCs w:val="24"/>
        </w:rPr>
        <w:t xml:space="preserve"> (PR)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Pr="00190770" w:rsidRDefault="00F27730" w:rsidP="00390E6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90770">
        <w:rPr>
          <w:rFonts w:ascii="Times New Roman" w:hAnsi="Times New Roman" w:cs="Times New Roman"/>
          <w:b/>
          <w:sz w:val="18"/>
          <w:szCs w:val="18"/>
        </w:rPr>
        <w:t>I certify that the above information is correct and that the claims have been paid in accordance with the plan document.</w:t>
      </w:r>
    </w:p>
    <w:p w:rsidR="00F27730" w:rsidRPr="00190770" w:rsidRDefault="00F27730" w:rsidP="00390E6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90770" w:rsidRDefault="00F27730" w:rsidP="00190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770">
        <w:rPr>
          <w:rFonts w:ascii="Times New Roman" w:hAnsi="Times New Roman" w:cs="Times New Roman"/>
          <w:b/>
          <w:sz w:val="18"/>
          <w:szCs w:val="18"/>
        </w:rPr>
        <w:t xml:space="preserve">Any person who knowingly </w:t>
      </w:r>
      <w:r w:rsidR="00190770" w:rsidRPr="00190770">
        <w:rPr>
          <w:rFonts w:ascii="Times New Roman" w:hAnsi="Times New Roman" w:cs="Times New Roman"/>
          <w:b/>
          <w:sz w:val="18"/>
          <w:szCs w:val="18"/>
        </w:rPr>
        <w:t>and with the intention of defrauding presents false information in an insurance application, or presents, helps or causes the presentation of a fraudulent claim for the payment of a loss or any other benefit, or presents more than one claim for the same damage or loss, shall incur a felony and, upon conviction, shall be sanctioned for each violation with the penalty of a fine of not less than five thousand dollars ($5,000) and not more than ten thousand dollars ($10,000), or a fixed term of imprisonment for three (3) years, to a maximum of five (5) years, if extenuating circumstances are present, it may be reduced to a minimum of two (2) years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0770" w:rsidRDefault="00190770" w:rsidP="00190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0E62" w:rsidRPr="00190770" w:rsidRDefault="00390E62" w:rsidP="00190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0E62" w:rsidRPr="001907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807570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0770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8623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2C52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4</cp:revision>
  <cp:lastPrinted>2015-04-02T17:58:00Z</cp:lastPrinted>
  <dcterms:created xsi:type="dcterms:W3CDTF">2018-01-30T13:44:00Z</dcterms:created>
  <dcterms:modified xsi:type="dcterms:W3CDTF">2018-01-30T13:50:00Z</dcterms:modified>
</cp:coreProperties>
</file>