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202FE1">
        <w:rPr>
          <w:rFonts w:ascii="Times New Roman" w:hAnsi="Times New Roman" w:cs="Times New Roman"/>
          <w:b/>
          <w:sz w:val="24"/>
          <w:szCs w:val="24"/>
        </w:rPr>
        <w:t xml:space="preserve"> (TX)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person who knowingly presents a false or fraudulent claim for</w:t>
      </w:r>
      <w:r w:rsidR="00202FE1">
        <w:rPr>
          <w:rFonts w:ascii="Times New Roman" w:hAnsi="Times New Roman" w:cs="Times New Roman"/>
          <w:b/>
          <w:sz w:val="24"/>
          <w:szCs w:val="24"/>
        </w:rPr>
        <w:t xml:space="preserve"> the</w:t>
      </w:r>
      <w:r>
        <w:rPr>
          <w:rFonts w:ascii="Times New Roman" w:hAnsi="Times New Roman" w:cs="Times New Roman"/>
          <w:b/>
          <w:sz w:val="24"/>
          <w:szCs w:val="24"/>
        </w:rPr>
        <w:t xml:space="preserve"> payment of a loss is </w:t>
      </w:r>
      <w:r w:rsidR="00202FE1">
        <w:rPr>
          <w:rFonts w:ascii="Times New Roman" w:hAnsi="Times New Roman" w:cs="Times New Roman"/>
          <w:b/>
          <w:sz w:val="24"/>
          <w:szCs w:val="24"/>
        </w:rPr>
        <w:t>guilty of a crime and may be subject to fines and confinement in state prison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807916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2FE1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21EF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2018-01-30T13:55:00Z</dcterms:created>
  <dcterms:modified xsi:type="dcterms:W3CDTF">2018-01-30T13:56:00Z</dcterms:modified>
</cp:coreProperties>
</file>